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45753" w14:textId="77777777" w:rsidR="008875BC" w:rsidRPr="00052D76" w:rsidRDefault="00D7465D" w:rsidP="009875CB">
      <w:pPr>
        <w:pStyle w:val="Title"/>
        <w:spacing w:after="120"/>
        <w:ind w:left="-142"/>
        <w:jc w:val="both"/>
        <w:rPr>
          <w:sz w:val="32"/>
          <w:lang w:val="en-US"/>
        </w:rPr>
      </w:pPr>
      <w:r w:rsidRPr="00052D76">
        <w:rPr>
          <w:noProof/>
          <w:sz w:val="44"/>
          <w:lang w:eastAsia="en-GB"/>
        </w:rPr>
        <w:drawing>
          <wp:anchor distT="0" distB="0" distL="114300" distR="114300" simplePos="0" relativeHeight="251661312" behindDoc="1" locked="0" layoutInCell="1" allowOverlap="1" wp14:anchorId="747DED52" wp14:editId="1E0659A1">
            <wp:simplePos x="0" y="0"/>
            <wp:positionH relativeFrom="margin">
              <wp:posOffset>3771900</wp:posOffset>
            </wp:positionH>
            <wp:positionV relativeFrom="margin">
              <wp:posOffset>-685800</wp:posOffset>
            </wp:positionV>
            <wp:extent cx="1828800" cy="8001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_ZONDER-SLOGAN-GROOT-1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A0B">
        <w:rPr>
          <w:sz w:val="32"/>
          <w:lang w:val="en-US"/>
        </w:rPr>
        <w:t>News</w:t>
      </w:r>
    </w:p>
    <w:p w14:paraId="32C6F0FB" w14:textId="77777777" w:rsidR="009875CB" w:rsidRPr="00052D76" w:rsidRDefault="00B3250C" w:rsidP="009875CB">
      <w:pPr>
        <w:pStyle w:val="Subtitle"/>
        <w:ind w:left="-142"/>
        <w:jc w:val="both"/>
        <w:rPr>
          <w:sz w:val="22"/>
          <w:lang w:val="en-US"/>
        </w:rPr>
      </w:pPr>
      <w:r w:rsidRPr="00052D76">
        <w:rPr>
          <w:sz w:val="22"/>
          <w:lang w:val="en-US"/>
        </w:rPr>
        <w:t xml:space="preserve">AM&amp;TS </w:t>
      </w:r>
      <w:r w:rsidR="00825FE8">
        <w:rPr>
          <w:sz w:val="22"/>
          <w:lang w:val="en-US"/>
        </w:rPr>
        <w:t xml:space="preserve">releases Online Training Platform for </w:t>
      </w:r>
      <w:r w:rsidR="00CE5A0B">
        <w:rPr>
          <w:sz w:val="22"/>
          <w:lang w:val="en-US"/>
        </w:rPr>
        <w:t xml:space="preserve">training and examination </w:t>
      </w:r>
    </w:p>
    <w:p w14:paraId="1517A142" w14:textId="77777777" w:rsidR="009875CB" w:rsidRPr="009875CB" w:rsidRDefault="009875CB" w:rsidP="009875CB">
      <w:pPr>
        <w:rPr>
          <w:lang w:val="en-US"/>
        </w:rPr>
      </w:pPr>
    </w:p>
    <w:p w14:paraId="46920CCF" w14:textId="77777777" w:rsidR="009875CB" w:rsidRPr="009875CB" w:rsidRDefault="009875CB" w:rsidP="00F97EA8">
      <w:pPr>
        <w:pStyle w:val="NoSpacing"/>
        <w:ind w:left="-142" w:firstLine="862"/>
        <w:jc w:val="right"/>
        <w:rPr>
          <w:rFonts w:asciiTheme="majorHAnsi" w:hAnsiTheme="majorHAnsi"/>
          <w:sz w:val="22"/>
          <w:lang w:val="en-US"/>
        </w:rPr>
      </w:pPr>
      <w:r w:rsidRPr="009875CB">
        <w:rPr>
          <w:rFonts w:asciiTheme="majorHAnsi" w:hAnsiTheme="majorHAnsi"/>
          <w:sz w:val="22"/>
          <w:lang w:val="en-US"/>
        </w:rPr>
        <w:t>Hoogerheide</w:t>
      </w:r>
      <w:r>
        <w:rPr>
          <w:rFonts w:asciiTheme="majorHAnsi" w:hAnsiTheme="majorHAnsi"/>
          <w:sz w:val="22"/>
          <w:lang w:val="en-US"/>
        </w:rPr>
        <w:t xml:space="preserve"> (NL)</w:t>
      </w:r>
      <w:r w:rsidRPr="009875CB">
        <w:rPr>
          <w:rFonts w:asciiTheme="majorHAnsi" w:hAnsiTheme="majorHAnsi"/>
          <w:sz w:val="22"/>
          <w:lang w:val="en-US"/>
        </w:rPr>
        <w:t xml:space="preserve">, </w:t>
      </w:r>
      <w:r w:rsidR="00F86AAD">
        <w:rPr>
          <w:rFonts w:asciiTheme="majorHAnsi" w:hAnsiTheme="majorHAnsi"/>
          <w:sz w:val="22"/>
          <w:lang w:val="en-US"/>
        </w:rPr>
        <w:t>June 1st</w:t>
      </w:r>
      <w:r w:rsidRPr="009875CB">
        <w:rPr>
          <w:rFonts w:asciiTheme="majorHAnsi" w:hAnsiTheme="majorHAnsi"/>
          <w:sz w:val="22"/>
          <w:lang w:val="en-US"/>
        </w:rPr>
        <w:t>, 2015</w:t>
      </w:r>
    </w:p>
    <w:p w14:paraId="6C024500" w14:textId="77777777" w:rsidR="009875CB" w:rsidRDefault="009875CB" w:rsidP="00F97EA8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</w:p>
    <w:p w14:paraId="2E1E0F1B" w14:textId="77777777" w:rsidR="0090256D" w:rsidRDefault="0090256D" w:rsidP="0090256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</w:p>
    <w:p w14:paraId="52364D42" w14:textId="3B029707" w:rsidR="0090256D" w:rsidRDefault="0090256D" w:rsidP="0090256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AM&amp;TS has launched an </w:t>
      </w:r>
      <w:r w:rsidR="003F7118">
        <w:rPr>
          <w:rFonts w:asciiTheme="majorHAnsi" w:hAnsiTheme="majorHAnsi"/>
          <w:sz w:val="22"/>
          <w:lang w:val="en-US"/>
        </w:rPr>
        <w:t>O</w:t>
      </w:r>
      <w:r>
        <w:rPr>
          <w:rFonts w:asciiTheme="majorHAnsi" w:hAnsiTheme="majorHAnsi"/>
          <w:sz w:val="22"/>
          <w:lang w:val="en-US"/>
        </w:rPr>
        <w:t xml:space="preserve">nline </w:t>
      </w:r>
      <w:r w:rsidR="003F7118">
        <w:rPr>
          <w:rFonts w:asciiTheme="majorHAnsi" w:hAnsiTheme="majorHAnsi"/>
          <w:sz w:val="22"/>
          <w:lang w:val="en-US"/>
        </w:rPr>
        <w:t>T</w:t>
      </w:r>
      <w:r>
        <w:rPr>
          <w:rFonts w:asciiTheme="majorHAnsi" w:hAnsiTheme="majorHAnsi"/>
          <w:sz w:val="22"/>
          <w:lang w:val="en-US"/>
        </w:rPr>
        <w:t xml:space="preserve">raining </w:t>
      </w:r>
      <w:r w:rsidR="003F7118">
        <w:rPr>
          <w:rFonts w:asciiTheme="majorHAnsi" w:hAnsiTheme="majorHAnsi"/>
          <w:sz w:val="22"/>
          <w:lang w:val="en-US"/>
        </w:rPr>
        <w:t>P</w:t>
      </w:r>
      <w:r w:rsidR="003511DF">
        <w:rPr>
          <w:rFonts w:asciiTheme="majorHAnsi" w:hAnsiTheme="majorHAnsi"/>
          <w:sz w:val="22"/>
          <w:lang w:val="en-US"/>
        </w:rPr>
        <w:t>latform</w:t>
      </w:r>
      <w:r w:rsidR="003F7118">
        <w:rPr>
          <w:rFonts w:asciiTheme="majorHAnsi" w:hAnsiTheme="majorHAnsi"/>
          <w:sz w:val="22"/>
          <w:lang w:val="en-US"/>
        </w:rPr>
        <w:t xml:space="preserve">. The Platform </w:t>
      </w:r>
      <w:r w:rsidR="005F186C">
        <w:rPr>
          <w:rFonts w:asciiTheme="majorHAnsi" w:hAnsiTheme="majorHAnsi"/>
          <w:sz w:val="22"/>
          <w:lang w:val="en-US"/>
        </w:rPr>
        <w:t>started off with</w:t>
      </w:r>
      <w:r w:rsidR="00F34FC1">
        <w:rPr>
          <w:rFonts w:asciiTheme="majorHAnsi" w:hAnsiTheme="majorHAnsi"/>
          <w:sz w:val="22"/>
          <w:lang w:val="en-US"/>
        </w:rPr>
        <w:t>;</w:t>
      </w:r>
      <w:r w:rsidR="005F186C">
        <w:rPr>
          <w:rFonts w:asciiTheme="majorHAnsi" w:hAnsiTheme="majorHAnsi"/>
          <w:sz w:val="22"/>
          <w:lang w:val="en-US"/>
        </w:rPr>
        <w:t xml:space="preserve"> </w:t>
      </w:r>
      <w:r w:rsidR="003511DF">
        <w:rPr>
          <w:rFonts w:asciiTheme="majorHAnsi" w:hAnsiTheme="majorHAnsi"/>
          <w:sz w:val="22"/>
          <w:lang w:val="en-US"/>
        </w:rPr>
        <w:t xml:space="preserve">Continuation Training </w:t>
      </w:r>
      <w:r w:rsidR="003F7118">
        <w:rPr>
          <w:rFonts w:asciiTheme="majorHAnsi" w:hAnsiTheme="majorHAnsi"/>
          <w:sz w:val="22"/>
          <w:lang w:val="en-US"/>
        </w:rPr>
        <w:t>courses in</w:t>
      </w:r>
      <w:r>
        <w:rPr>
          <w:rFonts w:asciiTheme="majorHAnsi" w:hAnsiTheme="majorHAnsi"/>
          <w:sz w:val="22"/>
          <w:lang w:val="en-US"/>
        </w:rPr>
        <w:t xml:space="preserve"> H</w:t>
      </w:r>
      <w:r w:rsidRPr="0090256D">
        <w:rPr>
          <w:rFonts w:asciiTheme="majorHAnsi" w:hAnsiTheme="majorHAnsi"/>
          <w:sz w:val="22"/>
          <w:lang w:val="en-US"/>
        </w:rPr>
        <w:t xml:space="preserve">uman Factors, Fuel Tank Safety, EWIS </w:t>
      </w:r>
      <w:r w:rsidR="003511DF">
        <w:rPr>
          <w:rFonts w:asciiTheme="majorHAnsi" w:hAnsiTheme="majorHAnsi"/>
          <w:sz w:val="22"/>
          <w:lang w:val="en-US"/>
        </w:rPr>
        <w:t xml:space="preserve">(1 to 5) </w:t>
      </w:r>
      <w:r>
        <w:rPr>
          <w:rFonts w:asciiTheme="majorHAnsi" w:hAnsiTheme="majorHAnsi"/>
          <w:sz w:val="22"/>
          <w:lang w:val="en-US"/>
        </w:rPr>
        <w:t>as well as</w:t>
      </w:r>
      <w:r w:rsidR="003511DF">
        <w:rPr>
          <w:rFonts w:asciiTheme="majorHAnsi" w:hAnsiTheme="majorHAnsi"/>
          <w:sz w:val="22"/>
          <w:lang w:val="en-US"/>
        </w:rPr>
        <w:t xml:space="preserve"> examination</w:t>
      </w:r>
      <w:r w:rsidR="00F34FC1">
        <w:rPr>
          <w:rFonts w:asciiTheme="majorHAnsi" w:hAnsiTheme="majorHAnsi"/>
          <w:sz w:val="22"/>
          <w:lang w:val="en-US"/>
        </w:rPr>
        <w:t>s</w:t>
      </w:r>
      <w:r w:rsidRPr="0090256D">
        <w:rPr>
          <w:rFonts w:asciiTheme="majorHAnsi" w:hAnsiTheme="majorHAnsi"/>
          <w:sz w:val="22"/>
          <w:lang w:val="en-US"/>
        </w:rPr>
        <w:t>.</w:t>
      </w:r>
      <w:r>
        <w:rPr>
          <w:rFonts w:asciiTheme="majorHAnsi" w:hAnsiTheme="majorHAnsi"/>
          <w:sz w:val="22"/>
          <w:lang w:val="en-US"/>
        </w:rPr>
        <w:t xml:space="preserve"> </w:t>
      </w:r>
      <w:r w:rsidR="005F186C">
        <w:rPr>
          <w:rFonts w:asciiTheme="majorHAnsi" w:hAnsiTheme="majorHAnsi"/>
          <w:sz w:val="22"/>
          <w:lang w:val="en-US"/>
        </w:rPr>
        <w:t>Using this platform</w:t>
      </w:r>
      <w:r w:rsidR="00A46F62">
        <w:rPr>
          <w:rFonts w:asciiTheme="majorHAnsi" w:hAnsiTheme="majorHAnsi"/>
          <w:sz w:val="22"/>
          <w:lang w:val="en-US"/>
        </w:rPr>
        <w:t>,</w:t>
      </w:r>
      <w:r w:rsidRPr="0090256D">
        <w:rPr>
          <w:rFonts w:asciiTheme="majorHAnsi" w:hAnsiTheme="majorHAnsi"/>
          <w:sz w:val="22"/>
          <w:lang w:val="en-US"/>
        </w:rPr>
        <w:t xml:space="preserve"> </w:t>
      </w:r>
      <w:r w:rsidR="005F186C">
        <w:rPr>
          <w:rFonts w:asciiTheme="majorHAnsi" w:hAnsiTheme="majorHAnsi"/>
          <w:sz w:val="22"/>
          <w:lang w:val="en-US"/>
        </w:rPr>
        <w:t xml:space="preserve">aviation </w:t>
      </w:r>
      <w:r w:rsidR="00AD7614">
        <w:rPr>
          <w:rFonts w:asciiTheme="majorHAnsi" w:hAnsiTheme="majorHAnsi"/>
          <w:sz w:val="22"/>
          <w:lang w:val="en-US"/>
        </w:rPr>
        <w:t xml:space="preserve">maintenance staff </w:t>
      </w:r>
      <w:r w:rsidR="005F186C">
        <w:rPr>
          <w:rFonts w:asciiTheme="majorHAnsi" w:hAnsiTheme="majorHAnsi"/>
          <w:sz w:val="22"/>
          <w:lang w:val="en-US"/>
        </w:rPr>
        <w:t>can keep</w:t>
      </w:r>
      <w:r w:rsidR="00AD7614">
        <w:rPr>
          <w:rFonts w:asciiTheme="majorHAnsi" w:hAnsiTheme="majorHAnsi"/>
          <w:sz w:val="22"/>
          <w:lang w:val="en-US"/>
        </w:rPr>
        <w:t xml:space="preserve"> their </w:t>
      </w:r>
      <w:r w:rsidR="005F186C">
        <w:rPr>
          <w:rFonts w:asciiTheme="majorHAnsi" w:hAnsiTheme="majorHAnsi"/>
          <w:sz w:val="22"/>
          <w:lang w:val="en-US"/>
        </w:rPr>
        <w:t>skill</w:t>
      </w:r>
      <w:r w:rsidR="00F34FC1">
        <w:rPr>
          <w:rFonts w:asciiTheme="majorHAnsi" w:hAnsiTheme="majorHAnsi"/>
          <w:sz w:val="22"/>
          <w:lang w:val="en-US"/>
        </w:rPr>
        <w:t>s up to speed</w:t>
      </w:r>
      <w:r w:rsidR="009E5B7D">
        <w:rPr>
          <w:rFonts w:asciiTheme="majorHAnsi" w:hAnsiTheme="majorHAnsi"/>
          <w:sz w:val="22"/>
          <w:lang w:val="en-US"/>
        </w:rPr>
        <w:t xml:space="preserve"> </w:t>
      </w:r>
      <w:r>
        <w:rPr>
          <w:rFonts w:asciiTheme="majorHAnsi" w:hAnsiTheme="majorHAnsi"/>
          <w:sz w:val="22"/>
          <w:lang w:val="en-US"/>
        </w:rPr>
        <w:t xml:space="preserve">with the latest certifications </w:t>
      </w:r>
      <w:r w:rsidR="00AD7614">
        <w:rPr>
          <w:rFonts w:asciiTheme="majorHAnsi" w:hAnsiTheme="majorHAnsi"/>
          <w:sz w:val="22"/>
          <w:lang w:val="en-US"/>
        </w:rPr>
        <w:t xml:space="preserve">and criteria </w:t>
      </w:r>
      <w:r w:rsidR="005F186C">
        <w:rPr>
          <w:rFonts w:asciiTheme="majorHAnsi" w:hAnsiTheme="majorHAnsi"/>
          <w:sz w:val="22"/>
          <w:lang w:val="en-US"/>
        </w:rPr>
        <w:t>required</w:t>
      </w:r>
      <w:r>
        <w:rPr>
          <w:rFonts w:asciiTheme="majorHAnsi" w:hAnsiTheme="majorHAnsi"/>
          <w:sz w:val="22"/>
          <w:lang w:val="en-US"/>
        </w:rPr>
        <w:t xml:space="preserve"> in the industry. </w:t>
      </w:r>
    </w:p>
    <w:p w14:paraId="083EBDA3" w14:textId="77777777" w:rsidR="0090256D" w:rsidRDefault="0090256D" w:rsidP="0090256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</w:p>
    <w:p w14:paraId="69FDD5D4" w14:textId="2D8C3DC6" w:rsidR="00CE5A0B" w:rsidRDefault="00EE79D6" w:rsidP="0090256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Online training opens up new</w:t>
      </w:r>
      <w:r w:rsidR="00AB31A1">
        <w:rPr>
          <w:rFonts w:asciiTheme="majorHAnsi" w:hAnsiTheme="majorHAnsi"/>
          <w:sz w:val="22"/>
          <w:lang w:val="en-US"/>
        </w:rPr>
        <w:t xml:space="preserve"> opportunities to train employees at work, at home or anywhere in the word, since there are no </w:t>
      </w:r>
      <w:r w:rsidR="005F186C">
        <w:rPr>
          <w:rFonts w:asciiTheme="majorHAnsi" w:hAnsiTheme="majorHAnsi"/>
          <w:sz w:val="22"/>
          <w:lang w:val="en-US"/>
        </w:rPr>
        <w:t>limitations</w:t>
      </w:r>
      <w:r w:rsidR="00AB31A1">
        <w:rPr>
          <w:rFonts w:asciiTheme="majorHAnsi" w:hAnsiTheme="majorHAnsi"/>
          <w:sz w:val="22"/>
          <w:lang w:val="en-US"/>
        </w:rPr>
        <w:t xml:space="preserve"> as to where or when the course </w:t>
      </w:r>
      <w:r w:rsidR="00F34FC1">
        <w:rPr>
          <w:rFonts w:asciiTheme="majorHAnsi" w:hAnsiTheme="majorHAnsi"/>
          <w:sz w:val="22"/>
          <w:lang w:val="en-US"/>
        </w:rPr>
        <w:t>can</w:t>
      </w:r>
      <w:r w:rsidR="00AB31A1">
        <w:rPr>
          <w:rFonts w:asciiTheme="majorHAnsi" w:hAnsiTheme="majorHAnsi"/>
          <w:sz w:val="22"/>
          <w:lang w:val="en-US"/>
        </w:rPr>
        <w:t xml:space="preserve"> be taken. </w:t>
      </w:r>
      <w:r w:rsidR="005F186C">
        <w:rPr>
          <w:rFonts w:asciiTheme="majorHAnsi" w:hAnsiTheme="majorHAnsi"/>
          <w:sz w:val="22"/>
          <w:lang w:val="en-US"/>
        </w:rPr>
        <w:t xml:space="preserve">This opens up </w:t>
      </w:r>
      <w:r w:rsidRPr="00EE79D6">
        <w:rPr>
          <w:rFonts w:asciiTheme="majorHAnsi" w:hAnsiTheme="majorHAnsi"/>
          <w:sz w:val="22"/>
          <w:lang w:val="en-US"/>
        </w:rPr>
        <w:t xml:space="preserve">new possibilities for </w:t>
      </w:r>
      <w:r>
        <w:rPr>
          <w:rFonts w:asciiTheme="majorHAnsi" w:hAnsiTheme="majorHAnsi"/>
          <w:sz w:val="22"/>
          <w:lang w:val="en-US"/>
        </w:rPr>
        <w:t xml:space="preserve">AM&amp;TS to </w:t>
      </w:r>
      <w:r w:rsidR="003511DF">
        <w:rPr>
          <w:rFonts w:asciiTheme="majorHAnsi" w:hAnsiTheme="majorHAnsi"/>
          <w:sz w:val="22"/>
          <w:lang w:val="en-US"/>
        </w:rPr>
        <w:t xml:space="preserve">also </w:t>
      </w:r>
      <w:r>
        <w:rPr>
          <w:rFonts w:asciiTheme="majorHAnsi" w:hAnsiTheme="majorHAnsi"/>
          <w:sz w:val="22"/>
          <w:lang w:val="en-US"/>
        </w:rPr>
        <w:t>access</w:t>
      </w:r>
      <w:r w:rsidRPr="00EE79D6">
        <w:rPr>
          <w:rFonts w:asciiTheme="majorHAnsi" w:hAnsiTheme="majorHAnsi"/>
          <w:sz w:val="22"/>
          <w:lang w:val="en-US"/>
        </w:rPr>
        <w:t xml:space="preserve"> the most remote areas </w:t>
      </w:r>
      <w:r>
        <w:rPr>
          <w:rFonts w:asciiTheme="majorHAnsi" w:hAnsiTheme="majorHAnsi"/>
          <w:sz w:val="22"/>
          <w:lang w:val="en-US"/>
        </w:rPr>
        <w:t>of</w:t>
      </w:r>
      <w:r w:rsidRPr="00EE79D6">
        <w:rPr>
          <w:rFonts w:asciiTheme="majorHAnsi" w:hAnsiTheme="majorHAnsi"/>
          <w:sz w:val="22"/>
          <w:lang w:val="en-US"/>
        </w:rPr>
        <w:t xml:space="preserve"> the </w:t>
      </w:r>
      <w:r w:rsidR="005F186C">
        <w:rPr>
          <w:rFonts w:asciiTheme="majorHAnsi" w:hAnsiTheme="majorHAnsi"/>
          <w:sz w:val="22"/>
          <w:lang w:val="en-US"/>
        </w:rPr>
        <w:t xml:space="preserve">global market. </w:t>
      </w:r>
      <w:r w:rsidR="001C41E0">
        <w:rPr>
          <w:rFonts w:asciiTheme="majorHAnsi" w:hAnsiTheme="majorHAnsi"/>
          <w:sz w:val="22"/>
          <w:lang w:val="en-US"/>
        </w:rPr>
        <w:t>“</w:t>
      </w:r>
      <w:r w:rsidR="0005771E">
        <w:rPr>
          <w:rFonts w:asciiTheme="majorHAnsi" w:hAnsiTheme="majorHAnsi"/>
          <w:sz w:val="22"/>
          <w:lang w:val="en-US"/>
        </w:rPr>
        <w:t xml:space="preserve">With the possibility to </w:t>
      </w:r>
      <w:r w:rsidR="00A46F62">
        <w:rPr>
          <w:rFonts w:asciiTheme="majorHAnsi" w:hAnsiTheme="majorHAnsi"/>
          <w:sz w:val="22"/>
          <w:lang w:val="en-US"/>
        </w:rPr>
        <w:t>participate</w:t>
      </w:r>
      <w:r w:rsidR="0005771E">
        <w:rPr>
          <w:rFonts w:asciiTheme="majorHAnsi" w:hAnsiTheme="majorHAnsi"/>
          <w:sz w:val="22"/>
          <w:lang w:val="en-US"/>
        </w:rPr>
        <w:t xml:space="preserve"> in</w:t>
      </w:r>
      <w:r w:rsidR="00A46F62">
        <w:rPr>
          <w:rFonts w:asciiTheme="majorHAnsi" w:hAnsiTheme="majorHAnsi"/>
          <w:sz w:val="22"/>
          <w:lang w:val="en-US"/>
        </w:rPr>
        <w:t xml:space="preserve"> an open f</w:t>
      </w:r>
      <w:r w:rsidR="0090256D" w:rsidRPr="0090256D">
        <w:rPr>
          <w:rFonts w:asciiTheme="majorHAnsi" w:hAnsiTheme="majorHAnsi"/>
          <w:sz w:val="22"/>
          <w:lang w:val="en-US"/>
        </w:rPr>
        <w:t xml:space="preserve">orum discussion </w:t>
      </w:r>
      <w:r w:rsidR="0005771E">
        <w:rPr>
          <w:rFonts w:asciiTheme="majorHAnsi" w:hAnsiTheme="majorHAnsi"/>
          <w:sz w:val="22"/>
          <w:lang w:val="en-US"/>
        </w:rPr>
        <w:t xml:space="preserve">we are able to </w:t>
      </w:r>
      <w:r w:rsidR="00D22501">
        <w:rPr>
          <w:rFonts w:asciiTheme="majorHAnsi" w:hAnsiTheme="majorHAnsi"/>
          <w:sz w:val="22"/>
          <w:lang w:val="en-US"/>
        </w:rPr>
        <w:t>continuously</w:t>
      </w:r>
      <w:r w:rsidR="0005771E">
        <w:rPr>
          <w:rFonts w:asciiTheme="majorHAnsi" w:hAnsiTheme="majorHAnsi"/>
          <w:sz w:val="22"/>
          <w:lang w:val="en-US"/>
        </w:rPr>
        <w:t xml:space="preserve"> improve our course</w:t>
      </w:r>
      <w:r w:rsidR="001C41E0">
        <w:rPr>
          <w:rFonts w:asciiTheme="majorHAnsi" w:hAnsiTheme="majorHAnsi"/>
          <w:sz w:val="22"/>
          <w:lang w:val="en-US"/>
        </w:rPr>
        <w:t>ware</w:t>
      </w:r>
      <w:r w:rsidR="0005771E">
        <w:rPr>
          <w:rFonts w:asciiTheme="majorHAnsi" w:hAnsiTheme="majorHAnsi"/>
          <w:sz w:val="22"/>
          <w:lang w:val="en-US"/>
        </w:rPr>
        <w:t xml:space="preserve"> to </w:t>
      </w:r>
      <w:r w:rsidR="001C41E0">
        <w:rPr>
          <w:rFonts w:asciiTheme="majorHAnsi" w:hAnsiTheme="majorHAnsi"/>
          <w:sz w:val="22"/>
          <w:lang w:val="en-US"/>
        </w:rPr>
        <w:t>the customer’s</w:t>
      </w:r>
      <w:r w:rsidR="0005771E">
        <w:rPr>
          <w:rFonts w:asciiTheme="majorHAnsi" w:hAnsiTheme="majorHAnsi"/>
          <w:sz w:val="22"/>
          <w:lang w:val="en-US"/>
        </w:rPr>
        <w:t xml:space="preserve"> specific needs</w:t>
      </w:r>
      <w:r w:rsidR="001C41E0">
        <w:rPr>
          <w:rFonts w:asciiTheme="majorHAnsi" w:hAnsiTheme="majorHAnsi"/>
          <w:sz w:val="22"/>
          <w:lang w:val="en-US"/>
        </w:rPr>
        <w:t>”, says Wim Blinkhof, General Manager at AM&amp;TS. “</w:t>
      </w:r>
      <w:r w:rsidR="00A46F62">
        <w:rPr>
          <w:rFonts w:asciiTheme="majorHAnsi" w:hAnsiTheme="majorHAnsi"/>
          <w:sz w:val="22"/>
          <w:lang w:val="en-US"/>
        </w:rPr>
        <w:t xml:space="preserve">From now on we will continue to grow </w:t>
      </w:r>
      <w:r w:rsidR="0090256D" w:rsidRPr="0090256D">
        <w:rPr>
          <w:rFonts w:asciiTheme="majorHAnsi" w:hAnsiTheme="majorHAnsi"/>
          <w:sz w:val="22"/>
          <w:lang w:val="en-US"/>
        </w:rPr>
        <w:t xml:space="preserve">our </w:t>
      </w:r>
      <w:r w:rsidR="005F186C">
        <w:rPr>
          <w:rFonts w:asciiTheme="majorHAnsi" w:hAnsiTheme="majorHAnsi"/>
          <w:sz w:val="22"/>
          <w:lang w:val="en-US"/>
        </w:rPr>
        <w:t xml:space="preserve">online </w:t>
      </w:r>
      <w:r w:rsidR="00A46F62" w:rsidRPr="0090256D">
        <w:rPr>
          <w:rFonts w:asciiTheme="majorHAnsi" w:hAnsiTheme="majorHAnsi"/>
          <w:sz w:val="22"/>
          <w:lang w:val="en-US"/>
        </w:rPr>
        <w:t>training</w:t>
      </w:r>
      <w:r w:rsidR="0090256D" w:rsidRPr="0090256D">
        <w:rPr>
          <w:rFonts w:asciiTheme="majorHAnsi" w:hAnsiTheme="majorHAnsi"/>
          <w:sz w:val="22"/>
          <w:lang w:val="en-US"/>
        </w:rPr>
        <w:t xml:space="preserve"> portfolio</w:t>
      </w:r>
      <w:r w:rsidR="003511DF">
        <w:rPr>
          <w:rFonts w:asciiTheme="majorHAnsi" w:hAnsiTheme="majorHAnsi"/>
          <w:sz w:val="22"/>
          <w:lang w:val="en-US"/>
        </w:rPr>
        <w:t>. By doing this we respond to the high demand of the current market</w:t>
      </w:r>
      <w:r w:rsidR="00A46F62">
        <w:rPr>
          <w:rFonts w:asciiTheme="majorHAnsi" w:hAnsiTheme="majorHAnsi"/>
          <w:sz w:val="22"/>
          <w:lang w:val="en-US"/>
        </w:rPr>
        <w:t>. T</w:t>
      </w:r>
      <w:r w:rsidR="0090256D" w:rsidRPr="0090256D">
        <w:rPr>
          <w:rFonts w:asciiTheme="majorHAnsi" w:hAnsiTheme="majorHAnsi"/>
          <w:sz w:val="22"/>
          <w:lang w:val="en-US"/>
        </w:rPr>
        <w:t>o</w:t>
      </w:r>
      <w:r w:rsidR="00A46F62">
        <w:rPr>
          <w:rFonts w:asciiTheme="majorHAnsi" w:hAnsiTheme="majorHAnsi"/>
          <w:sz w:val="22"/>
          <w:lang w:val="en-US"/>
        </w:rPr>
        <w:t>gether with customized training</w:t>
      </w:r>
      <w:r w:rsidR="003511DF">
        <w:rPr>
          <w:rFonts w:asciiTheme="majorHAnsi" w:hAnsiTheme="majorHAnsi"/>
          <w:sz w:val="22"/>
          <w:lang w:val="en-US"/>
        </w:rPr>
        <w:t>, such as a specific portfolio in composite maintenance</w:t>
      </w:r>
      <w:r w:rsidR="00A46F62">
        <w:rPr>
          <w:rFonts w:asciiTheme="majorHAnsi" w:hAnsiTheme="majorHAnsi"/>
          <w:sz w:val="22"/>
          <w:lang w:val="en-US"/>
        </w:rPr>
        <w:t xml:space="preserve"> and examination we can offer training at a lower rate </w:t>
      </w:r>
      <w:r w:rsidR="00D22501">
        <w:rPr>
          <w:rFonts w:asciiTheme="majorHAnsi" w:hAnsiTheme="majorHAnsi"/>
          <w:sz w:val="22"/>
          <w:lang w:val="en-US"/>
        </w:rPr>
        <w:t>than</w:t>
      </w:r>
      <w:r w:rsidR="00A46F62">
        <w:rPr>
          <w:rFonts w:asciiTheme="majorHAnsi" w:hAnsiTheme="majorHAnsi"/>
          <w:sz w:val="22"/>
          <w:lang w:val="en-US"/>
        </w:rPr>
        <w:t xml:space="preserve"> traditional in</w:t>
      </w:r>
      <w:r w:rsidR="009A6A96">
        <w:rPr>
          <w:rFonts w:asciiTheme="majorHAnsi" w:hAnsiTheme="majorHAnsi"/>
          <w:sz w:val="22"/>
          <w:lang w:val="en-US"/>
        </w:rPr>
        <w:t>-</w:t>
      </w:r>
      <w:bookmarkStart w:id="0" w:name="_GoBack"/>
      <w:bookmarkEnd w:id="0"/>
      <w:r w:rsidR="00F34FC1">
        <w:rPr>
          <w:rFonts w:asciiTheme="majorHAnsi" w:hAnsiTheme="majorHAnsi"/>
          <w:sz w:val="22"/>
          <w:lang w:val="en-US"/>
        </w:rPr>
        <w:t>house</w:t>
      </w:r>
      <w:r w:rsidR="00A46F62">
        <w:rPr>
          <w:rFonts w:asciiTheme="majorHAnsi" w:hAnsiTheme="majorHAnsi"/>
          <w:sz w:val="22"/>
          <w:lang w:val="en-US"/>
        </w:rPr>
        <w:t xml:space="preserve"> </w:t>
      </w:r>
      <w:r w:rsidR="00D22501">
        <w:rPr>
          <w:rFonts w:asciiTheme="majorHAnsi" w:hAnsiTheme="majorHAnsi"/>
          <w:sz w:val="22"/>
          <w:lang w:val="en-US"/>
        </w:rPr>
        <w:t xml:space="preserve">(class room) </w:t>
      </w:r>
      <w:r w:rsidR="00A46F62">
        <w:rPr>
          <w:rFonts w:asciiTheme="majorHAnsi" w:hAnsiTheme="majorHAnsi"/>
          <w:sz w:val="22"/>
          <w:lang w:val="en-US"/>
        </w:rPr>
        <w:t>training</w:t>
      </w:r>
      <w:r w:rsidR="001C41E0">
        <w:rPr>
          <w:rFonts w:asciiTheme="majorHAnsi" w:hAnsiTheme="majorHAnsi"/>
          <w:sz w:val="22"/>
          <w:lang w:val="en-US"/>
        </w:rPr>
        <w:t>”</w:t>
      </w:r>
      <w:r w:rsidR="00A46F62">
        <w:rPr>
          <w:rFonts w:asciiTheme="majorHAnsi" w:hAnsiTheme="majorHAnsi"/>
          <w:sz w:val="22"/>
          <w:lang w:val="en-US"/>
        </w:rPr>
        <w:t xml:space="preserve">. </w:t>
      </w:r>
    </w:p>
    <w:p w14:paraId="4A010806" w14:textId="77777777" w:rsidR="002448C1" w:rsidRDefault="002448C1" w:rsidP="00F97EA8">
      <w:pPr>
        <w:pStyle w:val="NoSpacing"/>
        <w:ind w:left="-142"/>
        <w:jc w:val="both"/>
        <w:rPr>
          <w:rFonts w:asciiTheme="majorHAnsi" w:hAnsiTheme="majorHAnsi"/>
          <w:b/>
          <w:sz w:val="22"/>
          <w:lang w:val="en-US"/>
        </w:rPr>
      </w:pPr>
    </w:p>
    <w:p w14:paraId="249D9823" w14:textId="77777777" w:rsidR="001C41E0" w:rsidRPr="001C41E0" w:rsidRDefault="00814587" w:rsidP="0017075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noProof/>
          <w:sz w:val="22"/>
          <w:lang w:eastAsia="en-GB"/>
        </w:rPr>
        <w:drawing>
          <wp:anchor distT="0" distB="0" distL="114300" distR="114300" simplePos="0" relativeHeight="251662336" behindDoc="0" locked="0" layoutInCell="1" allowOverlap="1" wp14:anchorId="74A92C42" wp14:editId="1913D7B7">
            <wp:simplePos x="0" y="0"/>
            <wp:positionH relativeFrom="margin">
              <wp:posOffset>2743200</wp:posOffset>
            </wp:positionH>
            <wp:positionV relativeFrom="margin">
              <wp:posOffset>3886200</wp:posOffset>
            </wp:positionV>
            <wp:extent cx="28702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 QAG online 2015 vs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23C">
        <w:rPr>
          <w:rFonts w:asciiTheme="majorHAnsi" w:hAnsiTheme="majorHAnsi"/>
          <w:sz w:val="22"/>
          <w:lang w:val="en-US"/>
        </w:rPr>
        <w:t xml:space="preserve">The </w:t>
      </w:r>
      <w:r w:rsidR="001C41E0">
        <w:rPr>
          <w:rFonts w:asciiTheme="majorHAnsi" w:hAnsiTheme="majorHAnsi"/>
          <w:sz w:val="22"/>
          <w:lang w:val="en-US"/>
        </w:rPr>
        <w:t xml:space="preserve">Qualitair </w:t>
      </w:r>
      <w:r w:rsidR="0018623C">
        <w:rPr>
          <w:rFonts w:asciiTheme="majorHAnsi" w:hAnsiTheme="majorHAnsi"/>
          <w:sz w:val="22"/>
          <w:lang w:val="en-US"/>
        </w:rPr>
        <w:t xml:space="preserve">Aviation Group </w:t>
      </w:r>
      <w:r w:rsidR="001C41E0">
        <w:rPr>
          <w:rFonts w:asciiTheme="majorHAnsi" w:hAnsiTheme="majorHAnsi"/>
          <w:sz w:val="22"/>
          <w:lang w:val="en-US"/>
        </w:rPr>
        <w:t>(aviation recruitment and project specialist)</w:t>
      </w:r>
      <w:r w:rsidR="00131526">
        <w:rPr>
          <w:rFonts w:asciiTheme="majorHAnsi" w:hAnsiTheme="majorHAnsi"/>
          <w:sz w:val="22"/>
          <w:lang w:val="en-US"/>
        </w:rPr>
        <w:t xml:space="preserve"> will be the </w:t>
      </w:r>
      <w:r w:rsidR="0017075D">
        <w:rPr>
          <w:rFonts w:asciiTheme="majorHAnsi" w:hAnsiTheme="majorHAnsi"/>
          <w:sz w:val="22"/>
          <w:lang w:val="en-US"/>
        </w:rPr>
        <w:t>first to use the online platform t</w:t>
      </w:r>
      <w:r w:rsidR="007C6EEA">
        <w:rPr>
          <w:rFonts w:asciiTheme="majorHAnsi" w:hAnsiTheme="majorHAnsi"/>
          <w:sz w:val="22"/>
          <w:lang w:val="en-US"/>
        </w:rPr>
        <w:t xml:space="preserve">o keep their employees current. </w:t>
      </w:r>
      <w:r w:rsidR="0017075D" w:rsidRPr="005F186C">
        <w:rPr>
          <w:rFonts w:asciiTheme="majorHAnsi" w:hAnsiTheme="majorHAnsi"/>
          <w:sz w:val="22"/>
          <w:lang w:val="en-US"/>
        </w:rPr>
        <w:t>“</w:t>
      </w:r>
      <w:r w:rsidR="007C6EEA">
        <w:rPr>
          <w:rFonts w:asciiTheme="majorHAnsi" w:hAnsiTheme="majorHAnsi"/>
          <w:sz w:val="22"/>
          <w:lang w:val="en-US"/>
        </w:rPr>
        <w:t>A</w:t>
      </w:r>
      <w:r w:rsidR="0017075D" w:rsidRPr="005F186C">
        <w:rPr>
          <w:rFonts w:asciiTheme="majorHAnsi" w:hAnsiTheme="majorHAnsi"/>
          <w:sz w:val="22"/>
          <w:lang w:val="en-US"/>
        </w:rPr>
        <w:t>s a worldwide recruitment organization</w:t>
      </w:r>
      <w:r w:rsidR="00D22501">
        <w:rPr>
          <w:rFonts w:asciiTheme="majorHAnsi" w:hAnsiTheme="majorHAnsi"/>
          <w:sz w:val="22"/>
          <w:lang w:val="en-US"/>
        </w:rPr>
        <w:t xml:space="preserve">, this Part 147 </w:t>
      </w:r>
      <w:r w:rsidR="008D5C32">
        <w:rPr>
          <w:rFonts w:asciiTheme="majorHAnsi" w:hAnsiTheme="majorHAnsi"/>
          <w:sz w:val="22"/>
          <w:lang w:val="en-US"/>
        </w:rPr>
        <w:t xml:space="preserve">certified </w:t>
      </w:r>
      <w:r w:rsidR="00335F30">
        <w:rPr>
          <w:rFonts w:asciiTheme="majorHAnsi" w:hAnsiTheme="majorHAnsi"/>
          <w:sz w:val="22"/>
          <w:lang w:val="en-US"/>
        </w:rPr>
        <w:t>o</w:t>
      </w:r>
      <w:r w:rsidR="00D22501">
        <w:rPr>
          <w:rFonts w:asciiTheme="majorHAnsi" w:hAnsiTheme="majorHAnsi"/>
          <w:sz w:val="22"/>
          <w:lang w:val="en-US"/>
        </w:rPr>
        <w:t xml:space="preserve">nline </w:t>
      </w:r>
      <w:r w:rsidR="00335F30">
        <w:rPr>
          <w:rFonts w:asciiTheme="majorHAnsi" w:hAnsiTheme="majorHAnsi"/>
          <w:sz w:val="22"/>
          <w:lang w:val="en-US"/>
        </w:rPr>
        <w:t>t</w:t>
      </w:r>
      <w:r w:rsidR="00D22501">
        <w:rPr>
          <w:rFonts w:asciiTheme="majorHAnsi" w:hAnsiTheme="majorHAnsi"/>
          <w:sz w:val="22"/>
          <w:lang w:val="en-US"/>
        </w:rPr>
        <w:t xml:space="preserve">raining provides our workforce around the world the best support in their constant need to stay </w:t>
      </w:r>
      <w:r w:rsidR="008D5C32">
        <w:rPr>
          <w:rFonts w:asciiTheme="majorHAnsi" w:hAnsiTheme="majorHAnsi"/>
          <w:sz w:val="22"/>
          <w:lang w:val="en-US"/>
        </w:rPr>
        <w:t>compliant with the latest regulations</w:t>
      </w:r>
      <w:r w:rsidR="00F34FC1">
        <w:rPr>
          <w:rFonts w:asciiTheme="majorHAnsi" w:hAnsiTheme="majorHAnsi"/>
          <w:sz w:val="22"/>
          <w:lang w:val="en-US"/>
        </w:rPr>
        <w:t>, says Frans de Vries</w:t>
      </w:r>
      <w:r w:rsidR="00335F30">
        <w:rPr>
          <w:rFonts w:asciiTheme="majorHAnsi" w:hAnsiTheme="majorHAnsi"/>
          <w:sz w:val="22"/>
          <w:lang w:val="en-US"/>
        </w:rPr>
        <w:t>, Managing Director at Qualitair Holland</w:t>
      </w:r>
      <w:r w:rsidR="0017075D" w:rsidRPr="005F186C">
        <w:rPr>
          <w:rFonts w:asciiTheme="majorHAnsi" w:hAnsiTheme="majorHAnsi"/>
          <w:sz w:val="22"/>
          <w:lang w:val="en-US"/>
        </w:rPr>
        <w:t xml:space="preserve"> The Online Platform under the Part 147 certification of AM&amp;TS is a result of the </w:t>
      </w:r>
      <w:r w:rsidR="0018623C" w:rsidRPr="005F186C">
        <w:rPr>
          <w:rFonts w:asciiTheme="majorHAnsi" w:hAnsiTheme="majorHAnsi"/>
          <w:sz w:val="22"/>
          <w:lang w:val="en-US"/>
        </w:rPr>
        <w:t>continuous</w:t>
      </w:r>
      <w:r w:rsidR="0017075D" w:rsidRPr="005F186C">
        <w:rPr>
          <w:rFonts w:asciiTheme="majorHAnsi" w:hAnsiTheme="majorHAnsi"/>
          <w:sz w:val="22"/>
          <w:lang w:val="en-US"/>
        </w:rPr>
        <w:t xml:space="preserve"> support, </w:t>
      </w:r>
      <w:r w:rsidR="0018623C" w:rsidRPr="005F186C">
        <w:rPr>
          <w:rFonts w:asciiTheme="majorHAnsi" w:hAnsiTheme="majorHAnsi"/>
          <w:sz w:val="22"/>
          <w:lang w:val="en-US"/>
        </w:rPr>
        <w:t>evolvement</w:t>
      </w:r>
      <w:r w:rsidR="0017075D" w:rsidRPr="005F186C">
        <w:rPr>
          <w:rFonts w:asciiTheme="majorHAnsi" w:hAnsiTheme="majorHAnsi"/>
          <w:sz w:val="22"/>
          <w:lang w:val="en-US"/>
        </w:rPr>
        <w:t xml:space="preserve"> and personal dedication to its </w:t>
      </w:r>
      <w:r w:rsidR="0018623C" w:rsidRPr="005F186C">
        <w:rPr>
          <w:rFonts w:asciiTheme="majorHAnsi" w:hAnsiTheme="majorHAnsi"/>
          <w:sz w:val="22"/>
          <w:lang w:val="en-US"/>
        </w:rPr>
        <w:t>customers</w:t>
      </w:r>
      <w:r w:rsidR="0017075D" w:rsidRPr="005F186C">
        <w:rPr>
          <w:rFonts w:asciiTheme="majorHAnsi" w:hAnsiTheme="majorHAnsi"/>
          <w:sz w:val="22"/>
          <w:lang w:val="en-US"/>
        </w:rPr>
        <w:t xml:space="preserve">. </w:t>
      </w:r>
      <w:r w:rsidR="00D22501">
        <w:rPr>
          <w:rFonts w:asciiTheme="majorHAnsi" w:hAnsiTheme="majorHAnsi"/>
          <w:sz w:val="22"/>
          <w:lang w:val="en-US"/>
        </w:rPr>
        <w:t xml:space="preserve">In this way </w:t>
      </w:r>
      <w:r w:rsidR="0017075D" w:rsidRPr="005F186C">
        <w:rPr>
          <w:rFonts w:asciiTheme="majorHAnsi" w:hAnsiTheme="majorHAnsi"/>
          <w:sz w:val="22"/>
          <w:lang w:val="en-US"/>
        </w:rPr>
        <w:t xml:space="preserve">Qualitair </w:t>
      </w:r>
      <w:r w:rsidR="00D22501">
        <w:rPr>
          <w:rFonts w:asciiTheme="majorHAnsi" w:hAnsiTheme="majorHAnsi"/>
          <w:sz w:val="22"/>
          <w:lang w:val="en-US"/>
        </w:rPr>
        <w:t>is able to</w:t>
      </w:r>
      <w:r w:rsidR="0017075D" w:rsidRPr="005F186C">
        <w:rPr>
          <w:rFonts w:asciiTheme="majorHAnsi" w:hAnsiTheme="majorHAnsi"/>
          <w:sz w:val="22"/>
          <w:lang w:val="en-US"/>
        </w:rPr>
        <w:t xml:space="preserve"> keep its </w:t>
      </w:r>
      <w:r w:rsidR="0018623C">
        <w:rPr>
          <w:rFonts w:asciiTheme="majorHAnsi" w:hAnsiTheme="majorHAnsi"/>
          <w:sz w:val="22"/>
          <w:lang w:val="en-US"/>
        </w:rPr>
        <w:t xml:space="preserve">technical staff, </w:t>
      </w:r>
      <w:r w:rsidR="00F86AAD">
        <w:rPr>
          <w:rFonts w:asciiTheme="majorHAnsi" w:hAnsiTheme="majorHAnsi"/>
          <w:sz w:val="22"/>
          <w:lang w:val="en-US"/>
        </w:rPr>
        <w:t>Licensed</w:t>
      </w:r>
      <w:r w:rsidR="0018623C">
        <w:rPr>
          <w:rFonts w:asciiTheme="majorHAnsi" w:hAnsiTheme="majorHAnsi"/>
          <w:sz w:val="22"/>
          <w:lang w:val="en-US"/>
        </w:rPr>
        <w:t xml:space="preserve"> and Un</w:t>
      </w:r>
      <w:r w:rsidR="00335F30">
        <w:rPr>
          <w:rFonts w:asciiTheme="majorHAnsi" w:hAnsiTheme="majorHAnsi"/>
          <w:sz w:val="22"/>
          <w:lang w:val="en-US"/>
        </w:rPr>
        <w:t>-</w:t>
      </w:r>
      <w:r w:rsidR="0018623C">
        <w:rPr>
          <w:rFonts w:asciiTheme="majorHAnsi" w:hAnsiTheme="majorHAnsi"/>
          <w:sz w:val="22"/>
          <w:lang w:val="en-US"/>
        </w:rPr>
        <w:t xml:space="preserve">Licensed, </w:t>
      </w:r>
      <w:r w:rsidR="0017075D" w:rsidRPr="005F186C">
        <w:rPr>
          <w:rFonts w:asciiTheme="majorHAnsi" w:hAnsiTheme="majorHAnsi"/>
          <w:sz w:val="22"/>
          <w:lang w:val="en-US"/>
        </w:rPr>
        <w:t>from all over the world current, at all times.</w:t>
      </w:r>
      <w:r w:rsidR="00ED3176">
        <w:rPr>
          <w:rFonts w:asciiTheme="majorHAnsi" w:hAnsiTheme="majorHAnsi"/>
          <w:sz w:val="22"/>
          <w:lang w:val="en-US"/>
        </w:rPr>
        <w:t xml:space="preserve"> An up-to-date training overview of all the staff is available in seconds</w:t>
      </w:r>
      <w:r w:rsidR="008D5C32">
        <w:rPr>
          <w:rFonts w:asciiTheme="majorHAnsi" w:hAnsiTheme="majorHAnsi"/>
          <w:sz w:val="22"/>
          <w:lang w:val="en-US"/>
        </w:rPr>
        <w:t xml:space="preserve"> and swiftly can be transferred to our staff and clients</w:t>
      </w:r>
      <w:r w:rsidR="00ED3176">
        <w:rPr>
          <w:rFonts w:asciiTheme="majorHAnsi" w:hAnsiTheme="majorHAnsi"/>
          <w:sz w:val="22"/>
          <w:lang w:val="en-US"/>
        </w:rPr>
        <w:t>.</w:t>
      </w:r>
      <w:r w:rsidR="0017075D" w:rsidRPr="005F186C">
        <w:rPr>
          <w:rFonts w:asciiTheme="majorHAnsi" w:hAnsiTheme="majorHAnsi"/>
          <w:sz w:val="22"/>
          <w:lang w:val="en-US"/>
        </w:rPr>
        <w:t xml:space="preserve"> This platform offers us the possibility to certify staff both quickly and at the required highest </w:t>
      </w:r>
      <w:r w:rsidR="00D22501">
        <w:rPr>
          <w:rFonts w:asciiTheme="majorHAnsi" w:hAnsiTheme="majorHAnsi"/>
          <w:sz w:val="22"/>
          <w:lang w:val="en-US"/>
        </w:rPr>
        <w:t xml:space="preserve">possible </w:t>
      </w:r>
      <w:r w:rsidR="0017075D" w:rsidRPr="005F186C">
        <w:rPr>
          <w:rFonts w:asciiTheme="majorHAnsi" w:hAnsiTheme="majorHAnsi"/>
          <w:sz w:val="22"/>
          <w:lang w:val="en-US"/>
        </w:rPr>
        <w:t>level</w:t>
      </w:r>
      <w:r w:rsidR="00D22501">
        <w:rPr>
          <w:rFonts w:asciiTheme="majorHAnsi" w:hAnsiTheme="majorHAnsi"/>
          <w:sz w:val="22"/>
          <w:lang w:val="en-US"/>
        </w:rPr>
        <w:t xml:space="preserve"> and thus </w:t>
      </w:r>
      <w:r w:rsidR="00A0108E">
        <w:rPr>
          <w:rFonts w:asciiTheme="majorHAnsi" w:hAnsiTheme="majorHAnsi"/>
          <w:sz w:val="22"/>
          <w:lang w:val="en-US"/>
        </w:rPr>
        <w:t>a maximum</w:t>
      </w:r>
      <w:r w:rsidR="00D22501">
        <w:rPr>
          <w:rFonts w:asciiTheme="majorHAnsi" w:hAnsiTheme="majorHAnsi"/>
          <w:sz w:val="22"/>
          <w:lang w:val="en-US"/>
        </w:rPr>
        <w:t xml:space="preserve"> service to our clients</w:t>
      </w:r>
      <w:r w:rsidR="00A0108E">
        <w:rPr>
          <w:rFonts w:asciiTheme="majorHAnsi" w:hAnsiTheme="majorHAnsi"/>
          <w:sz w:val="22"/>
          <w:lang w:val="en-US"/>
        </w:rPr>
        <w:t xml:space="preserve"> </w:t>
      </w:r>
      <w:r w:rsidR="00335F30">
        <w:rPr>
          <w:rFonts w:asciiTheme="majorHAnsi" w:hAnsiTheme="majorHAnsi"/>
          <w:sz w:val="22"/>
          <w:lang w:val="en-US"/>
        </w:rPr>
        <w:t>q</w:t>
      </w:r>
      <w:r w:rsidR="00A0108E">
        <w:rPr>
          <w:rFonts w:asciiTheme="majorHAnsi" w:hAnsiTheme="majorHAnsi"/>
          <w:sz w:val="22"/>
          <w:lang w:val="en-US"/>
        </w:rPr>
        <w:t>uality organi</w:t>
      </w:r>
      <w:r w:rsidR="00335F30">
        <w:rPr>
          <w:rFonts w:asciiTheme="majorHAnsi" w:hAnsiTheme="majorHAnsi"/>
          <w:sz w:val="22"/>
          <w:lang w:val="en-US"/>
        </w:rPr>
        <w:t>s</w:t>
      </w:r>
      <w:r w:rsidR="00A0108E">
        <w:rPr>
          <w:rFonts w:asciiTheme="majorHAnsi" w:hAnsiTheme="majorHAnsi"/>
          <w:sz w:val="22"/>
          <w:lang w:val="en-US"/>
        </w:rPr>
        <w:t xml:space="preserve">ation </w:t>
      </w:r>
      <w:r w:rsidR="00ED3176">
        <w:rPr>
          <w:rFonts w:asciiTheme="majorHAnsi" w:hAnsiTheme="majorHAnsi"/>
          <w:sz w:val="22"/>
          <w:lang w:val="en-US"/>
        </w:rPr>
        <w:t>and to the aviation authorities</w:t>
      </w:r>
      <w:r w:rsidR="0017075D" w:rsidRPr="005F186C">
        <w:rPr>
          <w:rFonts w:asciiTheme="majorHAnsi" w:hAnsiTheme="majorHAnsi"/>
          <w:sz w:val="22"/>
          <w:lang w:val="en-US"/>
        </w:rPr>
        <w:t xml:space="preserve">.” </w:t>
      </w:r>
    </w:p>
    <w:p w14:paraId="4CE234E8" w14:textId="77777777" w:rsidR="005F186C" w:rsidRDefault="005F186C" w:rsidP="0017075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</w:p>
    <w:p w14:paraId="1D1478FB" w14:textId="77777777" w:rsidR="003511DF" w:rsidRDefault="00B83DCF" w:rsidP="0017075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>AM&amp;TS t</w:t>
      </w:r>
      <w:r w:rsidRPr="00B83DCF">
        <w:rPr>
          <w:rFonts w:asciiTheme="majorHAnsi" w:hAnsiTheme="majorHAnsi"/>
          <w:sz w:val="22"/>
          <w:lang w:val="en-US"/>
        </w:rPr>
        <w:t>rain</w:t>
      </w:r>
      <w:r>
        <w:rPr>
          <w:rFonts w:asciiTheme="majorHAnsi" w:hAnsiTheme="majorHAnsi"/>
          <w:sz w:val="22"/>
          <w:lang w:val="en-US"/>
        </w:rPr>
        <w:t>s t</w:t>
      </w:r>
      <w:r w:rsidRPr="00B83DCF">
        <w:rPr>
          <w:rFonts w:asciiTheme="majorHAnsi" w:hAnsiTheme="majorHAnsi"/>
          <w:sz w:val="22"/>
          <w:lang w:val="en-US"/>
        </w:rPr>
        <w:t>echnicians for the aviation sector</w:t>
      </w:r>
      <w:r>
        <w:rPr>
          <w:rFonts w:asciiTheme="majorHAnsi" w:hAnsiTheme="majorHAnsi"/>
          <w:sz w:val="22"/>
          <w:lang w:val="en-US"/>
        </w:rPr>
        <w:t xml:space="preserve"> by providing</w:t>
      </w:r>
      <w:r w:rsidRPr="00B83DCF">
        <w:rPr>
          <w:rFonts w:asciiTheme="majorHAnsi" w:hAnsiTheme="majorHAnsi"/>
          <w:sz w:val="22"/>
          <w:lang w:val="en-US"/>
        </w:rPr>
        <w:t xml:space="preserve"> education and training for both students </w:t>
      </w:r>
      <w:r w:rsidR="00335F30">
        <w:rPr>
          <w:rFonts w:asciiTheme="majorHAnsi" w:hAnsiTheme="majorHAnsi"/>
          <w:sz w:val="22"/>
          <w:lang w:val="en-US"/>
        </w:rPr>
        <w:t xml:space="preserve">at the outset of their careers </w:t>
      </w:r>
      <w:r w:rsidRPr="00B83DCF">
        <w:rPr>
          <w:rFonts w:asciiTheme="majorHAnsi" w:hAnsiTheme="majorHAnsi"/>
          <w:sz w:val="22"/>
          <w:lang w:val="en-US"/>
        </w:rPr>
        <w:t>as well as professionals</w:t>
      </w:r>
      <w:r>
        <w:rPr>
          <w:rFonts w:asciiTheme="majorHAnsi" w:hAnsiTheme="majorHAnsi"/>
          <w:sz w:val="22"/>
          <w:lang w:val="en-US"/>
        </w:rPr>
        <w:t xml:space="preserve"> </w:t>
      </w:r>
      <w:r w:rsidR="0005771E">
        <w:rPr>
          <w:rFonts w:asciiTheme="majorHAnsi" w:hAnsiTheme="majorHAnsi"/>
          <w:sz w:val="22"/>
          <w:lang w:val="en-US"/>
        </w:rPr>
        <w:t xml:space="preserve">based on the EASA Part </w:t>
      </w:r>
      <w:r w:rsidRPr="00B83DCF">
        <w:rPr>
          <w:rFonts w:asciiTheme="majorHAnsi" w:hAnsiTheme="majorHAnsi"/>
          <w:sz w:val="22"/>
          <w:lang w:val="en-US"/>
        </w:rPr>
        <w:t>147 certification</w:t>
      </w:r>
      <w:r w:rsidR="005F186C">
        <w:rPr>
          <w:rFonts w:asciiTheme="majorHAnsi" w:hAnsiTheme="majorHAnsi"/>
          <w:sz w:val="22"/>
          <w:lang w:val="en-US"/>
        </w:rPr>
        <w:t xml:space="preserve">. </w:t>
      </w:r>
      <w:r w:rsidR="00126113">
        <w:rPr>
          <w:rFonts w:asciiTheme="majorHAnsi" w:hAnsiTheme="majorHAnsi"/>
          <w:sz w:val="22"/>
          <w:lang w:val="en-US"/>
        </w:rPr>
        <w:t>E</w:t>
      </w:r>
      <w:r w:rsidRPr="00B83DCF">
        <w:rPr>
          <w:rFonts w:asciiTheme="majorHAnsi" w:hAnsiTheme="majorHAnsi"/>
          <w:sz w:val="22"/>
          <w:lang w:val="en-US"/>
        </w:rPr>
        <w:t>ducational program</w:t>
      </w:r>
      <w:r w:rsidR="00335F30">
        <w:rPr>
          <w:rFonts w:asciiTheme="majorHAnsi" w:hAnsiTheme="majorHAnsi"/>
          <w:sz w:val="22"/>
          <w:lang w:val="en-US"/>
        </w:rPr>
        <w:t xml:space="preserve">mes </w:t>
      </w:r>
      <w:r w:rsidRPr="00B83DCF">
        <w:rPr>
          <w:rFonts w:asciiTheme="majorHAnsi" w:hAnsiTheme="majorHAnsi"/>
          <w:sz w:val="22"/>
          <w:lang w:val="en-US"/>
        </w:rPr>
        <w:t>contribute to the success of organi</w:t>
      </w:r>
      <w:r w:rsidR="00335F30">
        <w:rPr>
          <w:rFonts w:asciiTheme="majorHAnsi" w:hAnsiTheme="majorHAnsi"/>
          <w:sz w:val="22"/>
          <w:lang w:val="en-US"/>
        </w:rPr>
        <w:t>s</w:t>
      </w:r>
      <w:r w:rsidRPr="00B83DCF">
        <w:rPr>
          <w:rFonts w:asciiTheme="majorHAnsi" w:hAnsiTheme="majorHAnsi"/>
          <w:sz w:val="22"/>
          <w:lang w:val="en-US"/>
        </w:rPr>
        <w:t xml:space="preserve">ations and their staff. </w:t>
      </w:r>
      <w:r w:rsidR="005F186C">
        <w:rPr>
          <w:rFonts w:asciiTheme="majorHAnsi" w:hAnsiTheme="majorHAnsi"/>
          <w:sz w:val="22"/>
          <w:lang w:val="en-US"/>
        </w:rPr>
        <w:t xml:space="preserve">The </w:t>
      </w:r>
      <w:r w:rsidR="00335F30">
        <w:rPr>
          <w:rFonts w:asciiTheme="majorHAnsi" w:hAnsiTheme="majorHAnsi"/>
          <w:sz w:val="22"/>
          <w:lang w:val="en-US"/>
        </w:rPr>
        <w:t>o</w:t>
      </w:r>
      <w:r w:rsidR="005F186C">
        <w:rPr>
          <w:rFonts w:asciiTheme="majorHAnsi" w:hAnsiTheme="majorHAnsi"/>
          <w:sz w:val="22"/>
          <w:lang w:val="en-US"/>
        </w:rPr>
        <w:t xml:space="preserve">nline </w:t>
      </w:r>
      <w:r w:rsidR="00335F30">
        <w:rPr>
          <w:rFonts w:asciiTheme="majorHAnsi" w:hAnsiTheme="majorHAnsi"/>
          <w:sz w:val="22"/>
          <w:lang w:val="en-US"/>
        </w:rPr>
        <w:t>t</w:t>
      </w:r>
      <w:r w:rsidR="005F186C">
        <w:rPr>
          <w:rFonts w:asciiTheme="majorHAnsi" w:hAnsiTheme="majorHAnsi"/>
          <w:sz w:val="22"/>
          <w:lang w:val="en-US"/>
        </w:rPr>
        <w:t xml:space="preserve">raining </w:t>
      </w:r>
      <w:r w:rsidR="00335F30">
        <w:rPr>
          <w:rFonts w:asciiTheme="majorHAnsi" w:hAnsiTheme="majorHAnsi"/>
          <w:sz w:val="22"/>
          <w:lang w:val="en-US"/>
        </w:rPr>
        <w:t>p</w:t>
      </w:r>
      <w:r w:rsidR="005F186C">
        <w:rPr>
          <w:rFonts w:asciiTheme="majorHAnsi" w:hAnsiTheme="majorHAnsi"/>
          <w:sz w:val="22"/>
          <w:lang w:val="en-US"/>
        </w:rPr>
        <w:t>latform</w:t>
      </w:r>
      <w:r w:rsidRPr="00B83DCF">
        <w:rPr>
          <w:rFonts w:asciiTheme="majorHAnsi" w:hAnsiTheme="majorHAnsi"/>
          <w:sz w:val="22"/>
          <w:lang w:val="en-US"/>
        </w:rPr>
        <w:t xml:space="preserve"> </w:t>
      </w:r>
      <w:r w:rsidR="00335F30">
        <w:rPr>
          <w:rFonts w:asciiTheme="majorHAnsi" w:hAnsiTheme="majorHAnsi"/>
          <w:sz w:val="22"/>
          <w:lang w:val="en-US"/>
        </w:rPr>
        <w:t>benefits</w:t>
      </w:r>
      <w:r w:rsidRPr="00B83DCF">
        <w:rPr>
          <w:rFonts w:asciiTheme="majorHAnsi" w:hAnsiTheme="majorHAnsi"/>
          <w:sz w:val="22"/>
          <w:lang w:val="en-US"/>
        </w:rPr>
        <w:t xml:space="preserve"> well qualified aviation technicians and thus to a safe and future</w:t>
      </w:r>
      <w:r w:rsidR="00335F30">
        <w:rPr>
          <w:rFonts w:asciiTheme="majorHAnsi" w:hAnsiTheme="majorHAnsi"/>
          <w:sz w:val="22"/>
          <w:lang w:val="en-US"/>
        </w:rPr>
        <w:t xml:space="preserve"> </w:t>
      </w:r>
      <w:r w:rsidRPr="00B83DCF">
        <w:rPr>
          <w:rFonts w:asciiTheme="majorHAnsi" w:hAnsiTheme="majorHAnsi"/>
          <w:sz w:val="22"/>
          <w:lang w:val="en-US"/>
        </w:rPr>
        <w:t>proof aviati</w:t>
      </w:r>
      <w:r w:rsidR="004C67B0">
        <w:rPr>
          <w:rFonts w:asciiTheme="majorHAnsi" w:hAnsiTheme="majorHAnsi"/>
          <w:sz w:val="22"/>
          <w:lang w:val="en-US"/>
        </w:rPr>
        <w:t>on sector.</w:t>
      </w:r>
      <w:r w:rsidR="0017075D">
        <w:rPr>
          <w:rFonts w:asciiTheme="majorHAnsi" w:hAnsiTheme="majorHAnsi"/>
          <w:sz w:val="22"/>
          <w:lang w:val="en-US"/>
        </w:rPr>
        <w:t xml:space="preserve"> </w:t>
      </w:r>
    </w:p>
    <w:p w14:paraId="357200B6" w14:textId="77777777" w:rsidR="003511DF" w:rsidRDefault="003511DF" w:rsidP="0017075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</w:p>
    <w:p w14:paraId="7192238D" w14:textId="77777777" w:rsidR="00315E23" w:rsidRDefault="0017075D" w:rsidP="0017075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“Not only </w:t>
      </w:r>
      <w:r w:rsidR="005F186C">
        <w:rPr>
          <w:rFonts w:asciiTheme="majorHAnsi" w:hAnsiTheme="majorHAnsi"/>
          <w:sz w:val="22"/>
          <w:lang w:val="en-US"/>
        </w:rPr>
        <w:t>re</w:t>
      </w:r>
      <w:r>
        <w:rPr>
          <w:rFonts w:asciiTheme="majorHAnsi" w:hAnsiTheme="majorHAnsi"/>
          <w:sz w:val="22"/>
          <w:lang w:val="en-US"/>
        </w:rPr>
        <w:t>current</w:t>
      </w:r>
      <w:r w:rsidR="005F186C">
        <w:rPr>
          <w:rFonts w:asciiTheme="majorHAnsi" w:hAnsiTheme="majorHAnsi"/>
          <w:sz w:val="22"/>
          <w:lang w:val="en-US"/>
        </w:rPr>
        <w:t xml:space="preserve"> training</w:t>
      </w:r>
      <w:r>
        <w:rPr>
          <w:rFonts w:asciiTheme="majorHAnsi" w:hAnsiTheme="majorHAnsi"/>
          <w:sz w:val="22"/>
          <w:lang w:val="en-US"/>
        </w:rPr>
        <w:t>, but being able to measure the level of technical understanding and insight of complicated maintenance issues</w:t>
      </w:r>
      <w:r w:rsidR="005F186C">
        <w:rPr>
          <w:rFonts w:asciiTheme="majorHAnsi" w:hAnsiTheme="majorHAnsi"/>
          <w:sz w:val="22"/>
          <w:lang w:val="en-US"/>
        </w:rPr>
        <w:t xml:space="preserve"> will become of high importance in the near future of avi</w:t>
      </w:r>
      <w:r w:rsidR="003511DF">
        <w:rPr>
          <w:rFonts w:asciiTheme="majorHAnsi" w:hAnsiTheme="majorHAnsi"/>
          <w:sz w:val="22"/>
          <w:lang w:val="en-US"/>
        </w:rPr>
        <w:t>ation training”, says De Vries.</w:t>
      </w:r>
    </w:p>
    <w:p w14:paraId="0E6AC579" w14:textId="77777777" w:rsidR="00173901" w:rsidRDefault="00173901" w:rsidP="0017075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</w:p>
    <w:p w14:paraId="31266024" w14:textId="77777777" w:rsidR="00173901" w:rsidRDefault="00173901" w:rsidP="0017075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</w:p>
    <w:p w14:paraId="28430CDC" w14:textId="77777777" w:rsidR="00173901" w:rsidRDefault="007C6EEA" w:rsidP="0017075D">
      <w:pPr>
        <w:pStyle w:val="NoSpacing"/>
        <w:ind w:left="-142"/>
        <w:jc w:val="both"/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74526" wp14:editId="2E348917">
                <wp:simplePos x="0" y="0"/>
                <wp:positionH relativeFrom="column">
                  <wp:posOffset>-113665</wp:posOffset>
                </wp:positionH>
                <wp:positionV relativeFrom="paragraph">
                  <wp:posOffset>105410</wp:posOffset>
                </wp:positionV>
                <wp:extent cx="5715000" cy="0"/>
                <wp:effectExtent l="102235" t="98425" r="113665" b="142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72FD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8.3pt" to="441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F512E36" w14:textId="76413101" w:rsidR="003511DF" w:rsidRPr="00570199" w:rsidRDefault="003511DF" w:rsidP="0017075D">
      <w:pPr>
        <w:pStyle w:val="NoSpacing"/>
        <w:ind w:left="-142"/>
        <w:jc w:val="both"/>
        <w:rPr>
          <w:rFonts w:asciiTheme="majorHAnsi" w:hAnsiTheme="majorHAnsi"/>
          <w:sz w:val="22"/>
          <w:szCs w:val="22"/>
          <w:lang w:val="en-US"/>
        </w:rPr>
      </w:pPr>
      <w:r w:rsidRPr="00570199">
        <w:rPr>
          <w:rFonts w:asciiTheme="majorHAnsi" w:hAnsiTheme="majorHAnsi"/>
          <w:sz w:val="22"/>
          <w:szCs w:val="22"/>
          <w:lang w:val="en-US"/>
        </w:rPr>
        <w:t>Visit the platform:</w:t>
      </w:r>
      <w:r w:rsidR="002E1859" w:rsidRPr="00570199">
        <w:rPr>
          <w:rFonts w:asciiTheme="majorHAnsi" w:hAnsiTheme="majorHAnsi"/>
          <w:sz w:val="22"/>
          <w:szCs w:val="22"/>
          <w:lang w:val="en-US"/>
        </w:rPr>
        <w:t xml:space="preserve"> </w:t>
      </w:r>
      <w:hyperlink r:id="rId10" w:history="1">
        <w:r w:rsidR="00570199" w:rsidRPr="00570199">
          <w:rPr>
            <w:rStyle w:val="Hyperlink"/>
            <w:rFonts w:asciiTheme="majorHAnsi" w:hAnsiTheme="majorHAnsi"/>
            <w:sz w:val="22"/>
            <w:szCs w:val="22"/>
          </w:rPr>
          <w:t>http://am-ts.nl/online-training</w:t>
        </w:r>
      </w:hyperlink>
      <w:r w:rsidR="00570199" w:rsidRPr="00570199">
        <w:rPr>
          <w:rFonts w:asciiTheme="majorHAnsi" w:hAnsiTheme="majorHAnsi"/>
          <w:sz w:val="22"/>
          <w:szCs w:val="22"/>
        </w:rPr>
        <w:t xml:space="preserve"> </w:t>
      </w:r>
    </w:p>
    <w:p w14:paraId="5866A2BC" w14:textId="77777777" w:rsidR="00173901" w:rsidRPr="00570199" w:rsidRDefault="00173901" w:rsidP="0017075D">
      <w:pPr>
        <w:pStyle w:val="NoSpacing"/>
        <w:ind w:left="-142"/>
        <w:jc w:val="both"/>
        <w:rPr>
          <w:rFonts w:asciiTheme="majorHAnsi" w:hAnsiTheme="majorHAnsi"/>
          <w:sz w:val="22"/>
          <w:szCs w:val="22"/>
          <w:lang w:val="en-US"/>
        </w:rPr>
      </w:pPr>
      <w:r w:rsidRPr="00570199">
        <w:rPr>
          <w:rFonts w:asciiTheme="majorHAnsi" w:hAnsiTheme="majorHAnsi"/>
          <w:sz w:val="22"/>
          <w:szCs w:val="22"/>
          <w:lang w:val="en-US"/>
        </w:rPr>
        <w:t xml:space="preserve">Contact us: +31(0)88 929 9000 or </w:t>
      </w:r>
      <w:hyperlink r:id="rId11" w:history="1">
        <w:r w:rsidRPr="00570199">
          <w:rPr>
            <w:rStyle w:val="Hyperlink"/>
            <w:rFonts w:asciiTheme="majorHAnsi" w:hAnsiTheme="majorHAnsi"/>
            <w:sz w:val="22"/>
            <w:szCs w:val="22"/>
            <w:lang w:val="en-US"/>
          </w:rPr>
          <w:t>info@am-ts.eu</w:t>
        </w:r>
      </w:hyperlink>
      <w:r w:rsidRPr="00570199">
        <w:rPr>
          <w:rFonts w:asciiTheme="majorHAnsi" w:hAnsiTheme="majorHAnsi"/>
          <w:sz w:val="22"/>
          <w:szCs w:val="22"/>
          <w:lang w:val="en-US"/>
        </w:rPr>
        <w:t xml:space="preserve"> </w:t>
      </w:r>
    </w:p>
    <w:sectPr w:rsidR="00173901" w:rsidRPr="00570199" w:rsidSect="003511DF">
      <w:pgSz w:w="11900" w:h="16840"/>
      <w:pgMar w:top="1418" w:right="1268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6C99" w14:textId="77777777" w:rsidR="00B67BE7" w:rsidRDefault="00B67BE7" w:rsidP="008875BC">
      <w:r>
        <w:separator/>
      </w:r>
    </w:p>
  </w:endnote>
  <w:endnote w:type="continuationSeparator" w:id="0">
    <w:p w14:paraId="15C830ED" w14:textId="77777777" w:rsidR="00B67BE7" w:rsidRDefault="00B67BE7" w:rsidP="0088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26C0" w14:textId="77777777" w:rsidR="00B67BE7" w:rsidRDefault="00B67BE7" w:rsidP="008875BC">
      <w:r>
        <w:separator/>
      </w:r>
    </w:p>
  </w:footnote>
  <w:footnote w:type="continuationSeparator" w:id="0">
    <w:p w14:paraId="0799D284" w14:textId="77777777" w:rsidR="00B67BE7" w:rsidRDefault="00B67BE7" w:rsidP="0088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8758A"/>
    <w:multiLevelType w:val="hybridMultilevel"/>
    <w:tmpl w:val="0E1C8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BC"/>
    <w:rsid w:val="00052D76"/>
    <w:rsid w:val="0005743A"/>
    <w:rsid w:val="0005771E"/>
    <w:rsid w:val="000A619B"/>
    <w:rsid w:val="000C165A"/>
    <w:rsid w:val="000D6ABE"/>
    <w:rsid w:val="000F72CB"/>
    <w:rsid w:val="00126113"/>
    <w:rsid w:val="00131526"/>
    <w:rsid w:val="001364AE"/>
    <w:rsid w:val="0017075D"/>
    <w:rsid w:val="00173901"/>
    <w:rsid w:val="00181FB2"/>
    <w:rsid w:val="0018623C"/>
    <w:rsid w:val="001B3C15"/>
    <w:rsid w:val="001C41E0"/>
    <w:rsid w:val="001C58A9"/>
    <w:rsid w:val="00226615"/>
    <w:rsid w:val="00242051"/>
    <w:rsid w:val="002448C1"/>
    <w:rsid w:val="002C183C"/>
    <w:rsid w:val="002E1859"/>
    <w:rsid w:val="00301391"/>
    <w:rsid w:val="003033A9"/>
    <w:rsid w:val="00314C24"/>
    <w:rsid w:val="00315E23"/>
    <w:rsid w:val="00335F30"/>
    <w:rsid w:val="00336B76"/>
    <w:rsid w:val="003511DF"/>
    <w:rsid w:val="003751C6"/>
    <w:rsid w:val="003D4501"/>
    <w:rsid w:val="003D64CC"/>
    <w:rsid w:val="003F7118"/>
    <w:rsid w:val="004103EF"/>
    <w:rsid w:val="00427945"/>
    <w:rsid w:val="004969DA"/>
    <w:rsid w:val="004B5653"/>
    <w:rsid w:val="004B792E"/>
    <w:rsid w:val="004C67B0"/>
    <w:rsid w:val="004E2251"/>
    <w:rsid w:val="00501266"/>
    <w:rsid w:val="00535D67"/>
    <w:rsid w:val="00570199"/>
    <w:rsid w:val="005B38D0"/>
    <w:rsid w:val="005E1D8F"/>
    <w:rsid w:val="005F186C"/>
    <w:rsid w:val="00621E3B"/>
    <w:rsid w:val="00631A0F"/>
    <w:rsid w:val="006742CA"/>
    <w:rsid w:val="006F1BE0"/>
    <w:rsid w:val="00711740"/>
    <w:rsid w:val="00786EEE"/>
    <w:rsid w:val="007C6EEA"/>
    <w:rsid w:val="007F7D34"/>
    <w:rsid w:val="00806D86"/>
    <w:rsid w:val="00810DC6"/>
    <w:rsid w:val="00814587"/>
    <w:rsid w:val="00825FE8"/>
    <w:rsid w:val="0088338D"/>
    <w:rsid w:val="008875BC"/>
    <w:rsid w:val="008B7008"/>
    <w:rsid w:val="008D5C32"/>
    <w:rsid w:val="008E50C8"/>
    <w:rsid w:val="0090256D"/>
    <w:rsid w:val="009875CB"/>
    <w:rsid w:val="009A6A96"/>
    <w:rsid w:val="009E5B7D"/>
    <w:rsid w:val="00A0108E"/>
    <w:rsid w:val="00A46F62"/>
    <w:rsid w:val="00A91AC5"/>
    <w:rsid w:val="00A96270"/>
    <w:rsid w:val="00AB31A1"/>
    <w:rsid w:val="00AB4E30"/>
    <w:rsid w:val="00AD7614"/>
    <w:rsid w:val="00B3250C"/>
    <w:rsid w:val="00B35CA3"/>
    <w:rsid w:val="00B67BE7"/>
    <w:rsid w:val="00B83DCF"/>
    <w:rsid w:val="00BA6584"/>
    <w:rsid w:val="00C53AEA"/>
    <w:rsid w:val="00C71947"/>
    <w:rsid w:val="00CE5A0B"/>
    <w:rsid w:val="00CF6255"/>
    <w:rsid w:val="00D17814"/>
    <w:rsid w:val="00D22501"/>
    <w:rsid w:val="00D46A97"/>
    <w:rsid w:val="00D7465D"/>
    <w:rsid w:val="00D846A8"/>
    <w:rsid w:val="00DA16A7"/>
    <w:rsid w:val="00DA5FA5"/>
    <w:rsid w:val="00DB14A8"/>
    <w:rsid w:val="00DF4823"/>
    <w:rsid w:val="00E21055"/>
    <w:rsid w:val="00E61477"/>
    <w:rsid w:val="00E7732B"/>
    <w:rsid w:val="00ED3176"/>
    <w:rsid w:val="00EE79D6"/>
    <w:rsid w:val="00F14359"/>
    <w:rsid w:val="00F34FC1"/>
    <w:rsid w:val="00F71EB5"/>
    <w:rsid w:val="00F85730"/>
    <w:rsid w:val="00F86AAD"/>
    <w:rsid w:val="00F97EA8"/>
    <w:rsid w:val="00FC1DCB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C31E43"/>
  <w15:docId w15:val="{117FFB1F-31CD-4518-8F54-4FDB788E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5BC"/>
  </w:style>
  <w:style w:type="paragraph" w:styleId="Footer">
    <w:name w:val="footer"/>
    <w:basedOn w:val="Normal"/>
    <w:link w:val="FooterChar"/>
    <w:uiPriority w:val="99"/>
    <w:unhideWhenUsed/>
    <w:rsid w:val="00887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5BC"/>
  </w:style>
  <w:style w:type="paragraph" w:styleId="NoSpacing">
    <w:name w:val="No Spacing"/>
    <w:uiPriority w:val="1"/>
    <w:qFormat/>
    <w:rsid w:val="008875BC"/>
  </w:style>
  <w:style w:type="character" w:styleId="Hyperlink">
    <w:name w:val="Hyperlink"/>
    <w:basedOn w:val="DefaultParagraphFont"/>
    <w:uiPriority w:val="99"/>
    <w:unhideWhenUsed/>
    <w:rsid w:val="0071174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17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7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7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174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m-ts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-ts.nl/online-trai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58401-C9E9-4373-B64F-B18CF9D7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IT-Workz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Krätz</dc:creator>
  <cp:lastModifiedBy>ian williams</cp:lastModifiedBy>
  <cp:revision>6</cp:revision>
  <cp:lastPrinted>2015-05-08T11:00:00Z</cp:lastPrinted>
  <dcterms:created xsi:type="dcterms:W3CDTF">2015-05-11T07:47:00Z</dcterms:created>
  <dcterms:modified xsi:type="dcterms:W3CDTF">2015-06-01T13:23:00Z</dcterms:modified>
</cp:coreProperties>
</file>